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54" w:rsidRDefault="00954D2A" w:rsidP="00954D2A">
      <w:pPr>
        <w:tabs>
          <w:tab w:val="center" w:pos="7285"/>
          <w:tab w:val="left" w:pos="11085"/>
        </w:tabs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 w:rsidR="00850DB7" w:rsidRPr="00850DB7">
        <w:rPr>
          <w:rFonts w:ascii="Times New Roman" w:hAnsi="Times New Roman" w:cs="Times New Roman"/>
          <w:b/>
          <w:sz w:val="28"/>
          <w:lang w:val="kk-KZ"/>
        </w:rPr>
        <w:t>ПЕРЕЧЕНЬ КОРРУПЦИОННЫХ РИСКОВ</w:t>
      </w:r>
      <w:r>
        <w:rPr>
          <w:rFonts w:ascii="Times New Roman" w:hAnsi="Times New Roman" w:cs="Times New Roman"/>
          <w:b/>
          <w:sz w:val="28"/>
          <w:lang w:val="kk-KZ"/>
        </w:rPr>
        <w:tab/>
      </w:r>
    </w:p>
    <w:p w:rsidR="00954D2A" w:rsidRPr="00850DB7" w:rsidRDefault="00954D2A" w:rsidP="00954D2A">
      <w:pPr>
        <w:tabs>
          <w:tab w:val="center" w:pos="7285"/>
          <w:tab w:val="left" w:pos="11085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КГУ «Центр социальных услуг «Сенім» Управления занятости и социальных программ города Алматы </w:t>
      </w:r>
    </w:p>
    <w:p w:rsidR="00850DB7" w:rsidRPr="00850DB7" w:rsidRDefault="00850DB7" w:rsidP="00850DB7">
      <w:pPr>
        <w:rPr>
          <w:rFonts w:ascii="Times New Roman" w:hAnsi="Times New Roman" w:cs="Times New Roman"/>
          <w:sz w:val="28"/>
          <w:lang w:val="kk-KZ"/>
        </w:rPr>
      </w:pPr>
    </w:p>
    <w:p w:rsidR="00850DB7" w:rsidRPr="00850DB7" w:rsidRDefault="00850DB7" w:rsidP="00850DB7">
      <w:pPr>
        <w:rPr>
          <w:rFonts w:ascii="Times New Roman" w:hAnsi="Times New Roman" w:cs="Times New Roman"/>
          <w:sz w:val="28"/>
          <w:lang w:val="kk-KZ"/>
        </w:rPr>
      </w:pPr>
      <w:r w:rsidRPr="00850DB7">
        <w:rPr>
          <w:rFonts w:ascii="Times New Roman" w:hAnsi="Times New Roman" w:cs="Times New Roman"/>
          <w:sz w:val="28"/>
          <w:lang w:val="kk-KZ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031"/>
        <w:gridCol w:w="2316"/>
        <w:gridCol w:w="3118"/>
        <w:gridCol w:w="1949"/>
      </w:tblGrid>
      <w:tr w:rsidR="00850DB7" w:rsidRPr="00850DB7" w:rsidTr="00850DB7">
        <w:tc>
          <w:tcPr>
            <w:tcW w:w="562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Выявленный коррупционный риск</w:t>
            </w:r>
          </w:p>
        </w:tc>
        <w:tc>
          <w:tcPr>
            <w:tcW w:w="3031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Рекомендации </w:t>
            </w:r>
          </w:p>
          <w:p w:rsid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по устранению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риска</w:t>
            </w:r>
          </w:p>
        </w:tc>
        <w:tc>
          <w:tcPr>
            <w:tcW w:w="2214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Форма исполнения рекомендации</w:t>
            </w:r>
          </w:p>
        </w:tc>
        <w:tc>
          <w:tcPr>
            <w:tcW w:w="3118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Позиция уполномоченного государственного органа</w:t>
            </w:r>
          </w:p>
          <w:p w:rsid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*</w:t>
            </w:r>
            <w:r w:rsidRPr="00850DB7">
              <w:rPr>
                <w:rFonts w:ascii="Times New Roman" w:hAnsi="Times New Roman" w:cs="Times New Roman"/>
                <w:i/>
                <w:sz w:val="28"/>
                <w:lang w:val="kk-KZ"/>
              </w:rPr>
              <w:t xml:space="preserve">При направлении рекомендаций 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i/>
                <w:sz w:val="28"/>
                <w:lang w:val="kk-KZ"/>
              </w:rPr>
              <w:t>в другой гос. орган</w:t>
            </w:r>
          </w:p>
        </w:tc>
        <w:tc>
          <w:tcPr>
            <w:tcW w:w="1949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Срок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исполнения</w:t>
            </w:r>
          </w:p>
        </w:tc>
      </w:tr>
      <w:tr w:rsidR="00850DB7" w:rsidRPr="00954D2A" w:rsidTr="00850DB7">
        <w:tc>
          <w:tcPr>
            <w:tcW w:w="562" w:type="dxa"/>
          </w:tcPr>
          <w:p w:rsidR="00850DB7" w:rsidRPr="00850DB7" w:rsidRDefault="00954D2A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</w:t>
            </w:r>
          </w:p>
        </w:tc>
        <w:tc>
          <w:tcPr>
            <w:tcW w:w="3686" w:type="dxa"/>
          </w:tcPr>
          <w:p w:rsidR="00850DB7" w:rsidRPr="00850DB7" w:rsidRDefault="00954D2A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>Осуществлять постоянный внутренний контроль и аудит за деятельностью, относящейся к зонам повышенного коррупционного риска, конфликта интересов.</w:t>
            </w:r>
          </w:p>
        </w:tc>
        <w:tc>
          <w:tcPr>
            <w:tcW w:w="3031" w:type="dxa"/>
          </w:tcPr>
          <w:p w:rsidR="00850DB7" w:rsidRPr="00850DB7" w:rsidRDefault="00FB4CA8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Проведение </w:t>
            </w: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 xml:space="preserve">совещания среди работников Центра посвященные формированию в обществе нетерпимости к коррупционному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п</w:t>
            </w: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>оведени</w:t>
            </w:r>
            <w:bookmarkStart w:id="0" w:name="_GoBack"/>
            <w:bookmarkEnd w:id="0"/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>ю</w:t>
            </w:r>
          </w:p>
        </w:tc>
        <w:tc>
          <w:tcPr>
            <w:tcW w:w="2214" w:type="dxa"/>
          </w:tcPr>
          <w:p w:rsidR="00850DB7" w:rsidRPr="00850DB7" w:rsidRDefault="00954D2A" w:rsidP="0074536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>Проведен</w:t>
            </w:r>
            <w:r w:rsidR="00745369">
              <w:rPr>
                <w:rFonts w:ascii="Times New Roman" w:hAnsi="Times New Roman" w:cs="Times New Roman"/>
                <w:sz w:val="28"/>
                <w:lang w:val="kk-KZ"/>
              </w:rPr>
              <w:t xml:space="preserve"> семинар</w:t>
            </w: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 xml:space="preserve"> и совещани</w:t>
            </w:r>
            <w:r w:rsidR="00745369">
              <w:rPr>
                <w:rFonts w:ascii="Times New Roman" w:hAnsi="Times New Roman" w:cs="Times New Roman"/>
                <w:sz w:val="28"/>
                <w:lang w:val="kk-KZ"/>
              </w:rPr>
              <w:t>е</w:t>
            </w: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 xml:space="preserve"> среди работников Центра посвященн</w:t>
            </w:r>
            <w:r w:rsidR="00745369">
              <w:rPr>
                <w:rFonts w:ascii="Times New Roman" w:hAnsi="Times New Roman" w:cs="Times New Roman"/>
                <w:sz w:val="28"/>
                <w:lang w:val="kk-KZ"/>
              </w:rPr>
              <w:t>ый</w:t>
            </w: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 xml:space="preserve"> формированию в обществе нетерпимости к коррупционному </w:t>
            </w:r>
            <w:r w:rsidR="00FB4CA8">
              <w:rPr>
                <w:rFonts w:ascii="Times New Roman" w:hAnsi="Times New Roman" w:cs="Times New Roman"/>
                <w:sz w:val="28"/>
                <w:lang w:val="kk-KZ"/>
              </w:rPr>
              <w:t>п</w:t>
            </w:r>
            <w:r w:rsidR="00FB4CA8" w:rsidRPr="00954D2A">
              <w:rPr>
                <w:rFonts w:ascii="Times New Roman" w:hAnsi="Times New Roman" w:cs="Times New Roman"/>
                <w:sz w:val="28"/>
                <w:lang w:val="kk-KZ"/>
              </w:rPr>
              <w:t>оведению</w:t>
            </w:r>
          </w:p>
        </w:tc>
        <w:tc>
          <w:tcPr>
            <w:tcW w:w="3118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49" w:type="dxa"/>
          </w:tcPr>
          <w:p w:rsidR="00850DB7" w:rsidRPr="00850DB7" w:rsidRDefault="00745369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3 августа </w:t>
            </w:r>
            <w:r w:rsidR="00C90D47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2024 года</w:t>
            </w:r>
          </w:p>
        </w:tc>
      </w:tr>
      <w:tr w:rsidR="00850DB7" w:rsidRPr="00954D2A" w:rsidTr="00850DB7">
        <w:tc>
          <w:tcPr>
            <w:tcW w:w="562" w:type="dxa"/>
          </w:tcPr>
          <w:p w:rsidR="00850DB7" w:rsidRPr="00850DB7" w:rsidRDefault="00954D2A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</w:t>
            </w:r>
          </w:p>
        </w:tc>
        <w:tc>
          <w:tcPr>
            <w:tcW w:w="3686" w:type="dxa"/>
          </w:tcPr>
          <w:p w:rsidR="00850DB7" w:rsidRPr="00850DB7" w:rsidRDefault="00954D2A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 xml:space="preserve">Проводить семинары, совещания, посвященные формированию в обществе нетерпимости к коррупционному поведению; занятия с работниками </w:t>
            </w: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администрации с тематикой об ответственности граждан и должностных лиц при наступлении случаев, отнесенных к категории правонарушении, относящихся к коррупционным.</w:t>
            </w:r>
          </w:p>
        </w:tc>
        <w:tc>
          <w:tcPr>
            <w:tcW w:w="3031" w:type="dxa"/>
          </w:tcPr>
          <w:p w:rsidR="00850DB7" w:rsidRPr="00850DB7" w:rsidRDefault="00FB4CA8" w:rsidP="00FB4CA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Провести семинаров по разъяснению </w:t>
            </w: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 xml:space="preserve">работниками и администрации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Центра </w:t>
            </w: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 xml:space="preserve">с тематикой об ответственности граждан и </w:t>
            </w: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должностных лиц при наступлении случаев, отнесенных к категории правонарушении, относящихся к коррупционным.                                </w:t>
            </w:r>
          </w:p>
        </w:tc>
        <w:tc>
          <w:tcPr>
            <w:tcW w:w="2214" w:type="dxa"/>
          </w:tcPr>
          <w:p w:rsidR="00850DB7" w:rsidRPr="00850DB7" w:rsidRDefault="00FB4CA8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Проведены</w:t>
            </w:r>
            <w:r w:rsidR="00954D2A" w:rsidRPr="00954D2A">
              <w:rPr>
                <w:rFonts w:ascii="Times New Roman" w:hAnsi="Times New Roman" w:cs="Times New Roman"/>
                <w:sz w:val="28"/>
                <w:lang w:val="kk-KZ"/>
              </w:rPr>
              <w:t xml:space="preserve"> занятия с работниками и администрации с тематикой об ответственности граждан и </w:t>
            </w:r>
            <w:r w:rsidR="00954D2A" w:rsidRPr="00954D2A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должностных лиц при наступлении случаев, отнесенных к категории правонарушении, относящихся к коррупционным.                                </w:t>
            </w:r>
          </w:p>
        </w:tc>
        <w:tc>
          <w:tcPr>
            <w:tcW w:w="3118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49" w:type="dxa"/>
          </w:tcPr>
          <w:p w:rsidR="00850DB7" w:rsidRPr="00850DB7" w:rsidRDefault="00FB4CA8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В течении </w:t>
            </w:r>
            <w:r w:rsidR="00C90D47">
              <w:rPr>
                <w:rFonts w:ascii="Times New Roman" w:hAnsi="Times New Roman" w:cs="Times New Roman"/>
                <w:sz w:val="28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3 квартала 2024 года</w:t>
            </w:r>
          </w:p>
        </w:tc>
      </w:tr>
      <w:tr w:rsidR="00850DB7" w:rsidRPr="00954D2A" w:rsidTr="00850DB7">
        <w:tc>
          <w:tcPr>
            <w:tcW w:w="562" w:type="dxa"/>
          </w:tcPr>
          <w:p w:rsidR="00850DB7" w:rsidRPr="00850DB7" w:rsidRDefault="00954D2A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3.</w:t>
            </w:r>
          </w:p>
        </w:tc>
        <w:tc>
          <w:tcPr>
            <w:tcW w:w="3686" w:type="dxa"/>
          </w:tcPr>
          <w:p w:rsidR="00850DB7" w:rsidRPr="00850DB7" w:rsidRDefault="00954D2A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>Утвердить перечень должностей, подверженных коррупционным рискам.</w:t>
            </w:r>
          </w:p>
        </w:tc>
        <w:tc>
          <w:tcPr>
            <w:tcW w:w="3031" w:type="dxa"/>
          </w:tcPr>
          <w:p w:rsidR="00850DB7" w:rsidRPr="00850DB7" w:rsidRDefault="00745369" w:rsidP="0074536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Разработать и утвердить перечень </w:t>
            </w: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>должностей подверженных коррупционным рискам.</w:t>
            </w:r>
          </w:p>
        </w:tc>
        <w:tc>
          <w:tcPr>
            <w:tcW w:w="2214" w:type="dxa"/>
          </w:tcPr>
          <w:p w:rsidR="00850DB7" w:rsidRPr="00850DB7" w:rsidRDefault="00954D2A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54D2A">
              <w:rPr>
                <w:rFonts w:ascii="Times New Roman" w:hAnsi="Times New Roman" w:cs="Times New Roman"/>
                <w:sz w:val="28"/>
                <w:lang w:val="kk-KZ"/>
              </w:rPr>
              <w:t>Утверждены 11 должностей подверженных коррупционным рискам.</w:t>
            </w:r>
          </w:p>
        </w:tc>
        <w:tc>
          <w:tcPr>
            <w:tcW w:w="3118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49" w:type="dxa"/>
          </w:tcPr>
          <w:p w:rsidR="00850DB7" w:rsidRPr="00850DB7" w:rsidRDefault="00FB4CA8" w:rsidP="00FB4CA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 августа  2024 года</w:t>
            </w:r>
          </w:p>
        </w:tc>
      </w:tr>
      <w:tr w:rsidR="00850DB7" w:rsidRPr="00954D2A" w:rsidTr="00850DB7">
        <w:tc>
          <w:tcPr>
            <w:tcW w:w="562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686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031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214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118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49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850DB7" w:rsidRPr="00850DB7" w:rsidRDefault="00850DB7" w:rsidP="00850DB7">
      <w:pPr>
        <w:rPr>
          <w:rFonts w:ascii="Times New Roman" w:hAnsi="Times New Roman" w:cs="Times New Roman"/>
          <w:sz w:val="28"/>
          <w:lang w:val="kk-KZ"/>
        </w:rPr>
      </w:pPr>
    </w:p>
    <w:sectPr w:rsidR="00850DB7" w:rsidRPr="00850DB7" w:rsidSect="00850DB7">
      <w:pgSz w:w="16838" w:h="11906" w:orient="landscape"/>
      <w:pgMar w:top="1135" w:right="1134" w:bottom="851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AA"/>
    <w:rsid w:val="00745369"/>
    <w:rsid w:val="00850DB7"/>
    <w:rsid w:val="0085788C"/>
    <w:rsid w:val="00954D2A"/>
    <w:rsid w:val="009C17AA"/>
    <w:rsid w:val="00BC60F8"/>
    <w:rsid w:val="00C90D47"/>
    <w:rsid w:val="00E17EE0"/>
    <w:rsid w:val="00FB4CA8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32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7EE0"/>
    <w:rPr>
      <w:lang w:val="ru-RU"/>
    </w:rPr>
  </w:style>
  <w:style w:type="paragraph" w:styleId="a5">
    <w:name w:val="footer"/>
    <w:basedOn w:val="a"/>
    <w:link w:val="a6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7EE0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7E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EE0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E17EE0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17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32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7EE0"/>
    <w:rPr>
      <w:lang w:val="ru-RU"/>
    </w:rPr>
  </w:style>
  <w:style w:type="paragraph" w:styleId="a5">
    <w:name w:val="footer"/>
    <w:basedOn w:val="a"/>
    <w:link w:val="a6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7EE0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7E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EE0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E17EE0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17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Тлеужан Мейрманов</dc:creator>
  <cp:lastModifiedBy>admin</cp:lastModifiedBy>
  <cp:revision>2</cp:revision>
  <cp:lastPrinted>2025-05-12T10:00:00Z</cp:lastPrinted>
  <dcterms:created xsi:type="dcterms:W3CDTF">2025-05-12T10:02:00Z</dcterms:created>
  <dcterms:modified xsi:type="dcterms:W3CDTF">2025-05-12T10:02:00Z</dcterms:modified>
</cp:coreProperties>
</file>